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A3" w:rsidRPr="00E614A3" w:rsidRDefault="00E614A3" w:rsidP="00E614A3">
      <w:pPr>
        <w:tabs>
          <w:tab w:val="left" w:pos="-5220"/>
        </w:tabs>
        <w:jc w:val="center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РОССИЙСКАЯ ФЕДЕРАЦИЯ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РОСТОВСКАЯ ОБЛАСТЬ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МАТВЕЕВО-КУРГАНСКИЙ РАЙОН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МУНИЦИПАЛЬНОЕ ОБРАЗОВАНИЕ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«БОЛЬШЕКИРСАНОВСКОЕ СЕЛЬСКОЕ ПОСЕЛЕНИЕ»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АДМИНИНИСТРАЦИЯ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pacing w:val="30"/>
          <w:sz w:val="28"/>
          <w:szCs w:val="28"/>
        </w:rPr>
      </w:pPr>
      <w:r w:rsidRPr="00E614A3">
        <w:rPr>
          <w:color w:val="auto"/>
          <w:sz w:val="28"/>
          <w:szCs w:val="28"/>
        </w:rPr>
        <w:t xml:space="preserve"> БОЛЬШЕКИРСАНОВСКОГО СЕЛЬСКОГО ПОСЕЛЕНИЯ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ПОСТАНОВЛЕНИЕ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28"/>
        <w:gridCol w:w="2246"/>
        <w:gridCol w:w="3091"/>
      </w:tblGrid>
      <w:tr w:rsidR="00E614A3" w:rsidRPr="00E614A3" w:rsidTr="00DB580C">
        <w:tc>
          <w:tcPr>
            <w:tcW w:w="3828" w:type="dxa"/>
          </w:tcPr>
          <w:p w:rsidR="00E614A3" w:rsidRPr="00E614A3" w:rsidRDefault="00E614A3" w:rsidP="00D935A7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2</w:t>
            </w:r>
            <w:r w:rsidR="00D935A7">
              <w:rPr>
                <w:color w:val="auto"/>
                <w:sz w:val="28"/>
                <w:szCs w:val="28"/>
              </w:rPr>
              <w:t>1</w:t>
            </w:r>
            <w:r w:rsidRPr="00E614A3">
              <w:rPr>
                <w:color w:val="auto"/>
                <w:sz w:val="28"/>
                <w:szCs w:val="28"/>
              </w:rPr>
              <w:t>.0</w:t>
            </w:r>
            <w:r w:rsidR="00D935A7">
              <w:rPr>
                <w:color w:val="auto"/>
                <w:sz w:val="28"/>
                <w:szCs w:val="28"/>
              </w:rPr>
              <w:t>6</w:t>
            </w:r>
            <w:r w:rsidRPr="00E614A3">
              <w:rPr>
                <w:color w:val="auto"/>
                <w:sz w:val="28"/>
                <w:szCs w:val="28"/>
              </w:rPr>
              <w:t>.2024</w:t>
            </w:r>
          </w:p>
        </w:tc>
        <w:tc>
          <w:tcPr>
            <w:tcW w:w="2246" w:type="dxa"/>
          </w:tcPr>
          <w:p w:rsidR="00E614A3" w:rsidRPr="00E614A3" w:rsidRDefault="00E614A3" w:rsidP="00CB58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 № </w:t>
            </w:r>
            <w:r w:rsidR="00805D60">
              <w:rPr>
                <w:color w:val="auto"/>
                <w:sz w:val="28"/>
                <w:szCs w:val="28"/>
              </w:rPr>
              <w:t>4</w:t>
            </w:r>
            <w:r w:rsidR="00CB580D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91" w:type="dxa"/>
          </w:tcPr>
          <w:p w:rsidR="00E614A3" w:rsidRPr="00E614A3" w:rsidRDefault="00E614A3" w:rsidP="00DB5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14A3">
              <w:rPr>
                <w:color w:val="auto"/>
                <w:sz w:val="28"/>
                <w:szCs w:val="28"/>
              </w:rPr>
              <w:t>х.Большая</w:t>
            </w:r>
            <w:proofErr w:type="spellEnd"/>
            <w:r w:rsidRPr="00E614A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14A3">
              <w:rPr>
                <w:color w:val="auto"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E614A3" w:rsidRDefault="00E614A3" w:rsidP="009326E3">
      <w:pPr>
        <w:rPr>
          <w:sz w:val="28"/>
        </w:rPr>
      </w:pPr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>О внесении изменений в постановление</w:t>
      </w:r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466B4">
        <w:rPr>
          <w:rFonts w:eastAsia="Calibri"/>
          <w:bCs/>
          <w:sz w:val="28"/>
          <w:szCs w:val="28"/>
          <w:lang w:eastAsia="en-US"/>
        </w:rPr>
        <w:t xml:space="preserve"> сельского </w:t>
      </w:r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>поселения от 1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F466B4">
        <w:rPr>
          <w:rFonts w:eastAsia="Calibri"/>
          <w:bCs/>
          <w:sz w:val="28"/>
          <w:szCs w:val="28"/>
          <w:lang w:eastAsia="en-US"/>
        </w:rPr>
        <w:t xml:space="preserve">.11.2019 № </w:t>
      </w:r>
      <w:r>
        <w:rPr>
          <w:rFonts w:eastAsia="Calibri"/>
          <w:bCs/>
          <w:sz w:val="28"/>
          <w:szCs w:val="28"/>
          <w:lang w:eastAsia="en-US"/>
        </w:rPr>
        <w:t>86</w:t>
      </w:r>
      <w:r w:rsidRPr="00F466B4">
        <w:rPr>
          <w:rFonts w:eastAsia="Calibri"/>
          <w:bCs/>
          <w:sz w:val="28"/>
          <w:szCs w:val="28"/>
          <w:lang w:eastAsia="en-US"/>
        </w:rPr>
        <w:t xml:space="preserve"> «Об утверждении</w:t>
      </w:r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 xml:space="preserve">Порядка формирования перечня налоговых расходов </w:t>
      </w:r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466B4">
        <w:rPr>
          <w:rFonts w:eastAsia="Calibri"/>
          <w:bCs/>
          <w:sz w:val="28"/>
          <w:szCs w:val="28"/>
          <w:lang w:eastAsia="en-US"/>
        </w:rPr>
        <w:t xml:space="preserve"> сельского поселения и </w:t>
      </w:r>
      <w:bookmarkStart w:id="0" w:name="_GoBack"/>
      <w:bookmarkEnd w:id="0"/>
    </w:p>
    <w:p w:rsidR="00CB580D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 xml:space="preserve">оценки налоговых расходов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466B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580D" w:rsidRPr="00F466B4" w:rsidRDefault="00CB580D" w:rsidP="00CB580D">
      <w:pPr>
        <w:rPr>
          <w:rFonts w:eastAsia="Calibri"/>
          <w:bCs/>
          <w:sz w:val="28"/>
          <w:szCs w:val="28"/>
          <w:lang w:eastAsia="en-US"/>
        </w:rPr>
      </w:pPr>
      <w:r w:rsidRPr="00F466B4">
        <w:rPr>
          <w:rFonts w:eastAsia="Calibri"/>
          <w:bCs/>
          <w:sz w:val="28"/>
          <w:szCs w:val="28"/>
          <w:lang w:eastAsia="en-US"/>
        </w:rPr>
        <w:t>сельского поселения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jc w:val="both"/>
        <w:rPr>
          <w:b/>
          <w:sz w:val="28"/>
        </w:rPr>
      </w:pPr>
    </w:p>
    <w:p w:rsidR="00CB580D" w:rsidRDefault="00851DA7" w:rsidP="00CB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CB580D" w:rsidRPr="00F466B4">
        <w:rPr>
          <w:rFonts w:eastAsia="Calibri"/>
          <w:bCs/>
          <w:sz w:val="28"/>
          <w:szCs w:val="28"/>
          <w:lang w:eastAsia="en-US"/>
        </w:rPr>
        <w:t xml:space="preserve">В соответствии со статьей 174.3 Бюджетного кодекса Российской Федерации, </w:t>
      </w:r>
      <w:r w:rsidR="00CB580D" w:rsidRPr="00F466B4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CB580D">
        <w:rPr>
          <w:sz w:val="28"/>
          <w:szCs w:val="28"/>
        </w:rPr>
        <w:t>Большекирсановское</w:t>
      </w:r>
      <w:proofErr w:type="spellEnd"/>
      <w:r w:rsidR="00CB580D" w:rsidRPr="00F466B4">
        <w:rPr>
          <w:sz w:val="28"/>
          <w:szCs w:val="28"/>
        </w:rPr>
        <w:t xml:space="preserve"> сельское поселение</w:t>
      </w:r>
      <w:r w:rsidR="00CB580D">
        <w:rPr>
          <w:sz w:val="28"/>
          <w:szCs w:val="28"/>
        </w:rPr>
        <w:t xml:space="preserve">» </w:t>
      </w:r>
    </w:p>
    <w:p w:rsidR="00D935A7" w:rsidRDefault="00D935A7" w:rsidP="00D935A7">
      <w:pPr>
        <w:jc w:val="both"/>
        <w:rPr>
          <w:sz w:val="28"/>
        </w:rPr>
      </w:pPr>
    </w:p>
    <w:p w:rsidR="00C15EAC" w:rsidRDefault="00851DA7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C15EAC" w:rsidRDefault="00C15EAC">
      <w:pPr>
        <w:jc w:val="center"/>
        <w:rPr>
          <w:b/>
          <w:sz w:val="28"/>
        </w:rPr>
      </w:pPr>
    </w:p>
    <w:p w:rsidR="00CB580D" w:rsidRPr="00F84100" w:rsidRDefault="00851DA7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</w:rPr>
        <w:t xml:space="preserve">       </w:t>
      </w:r>
      <w:r w:rsidR="00D935A7" w:rsidRPr="00D935A7">
        <w:rPr>
          <w:sz w:val="28"/>
        </w:rPr>
        <w:t xml:space="preserve">1. </w:t>
      </w:r>
      <w:r w:rsidR="00CB580D" w:rsidRPr="00660726">
        <w:rPr>
          <w:sz w:val="26"/>
          <w:szCs w:val="26"/>
        </w:rPr>
        <w:t>1.</w:t>
      </w:r>
      <w:r w:rsidR="00CB580D">
        <w:rPr>
          <w:sz w:val="26"/>
          <w:szCs w:val="26"/>
        </w:rPr>
        <w:t xml:space="preserve"> </w:t>
      </w:r>
      <w:r w:rsidR="00CB580D" w:rsidRPr="00F84100">
        <w:rPr>
          <w:sz w:val="28"/>
          <w:szCs w:val="28"/>
        </w:rPr>
        <w:t xml:space="preserve">Внести в приложение к </w:t>
      </w:r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постановлению Администрации </w:t>
      </w:r>
      <w:proofErr w:type="spellStart"/>
      <w:r w:rsidR="00CB580D"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 от 1</w:t>
      </w:r>
      <w:r w:rsidR="00CB580D">
        <w:rPr>
          <w:rFonts w:eastAsia="Calibri"/>
          <w:bCs/>
          <w:sz w:val="28"/>
          <w:szCs w:val="28"/>
          <w:lang w:eastAsia="en-US"/>
        </w:rPr>
        <w:t>2</w:t>
      </w:r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.11.2019 № </w:t>
      </w:r>
      <w:r w:rsidR="00CB580D">
        <w:rPr>
          <w:rFonts w:eastAsia="Calibri"/>
          <w:bCs/>
          <w:sz w:val="28"/>
          <w:szCs w:val="28"/>
          <w:lang w:eastAsia="en-US"/>
        </w:rPr>
        <w:t>86</w:t>
      </w:r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 «Об утверждении</w:t>
      </w:r>
      <w:r w:rsidR="00CB580D" w:rsidRPr="00F84100">
        <w:rPr>
          <w:sz w:val="28"/>
          <w:szCs w:val="28"/>
        </w:rPr>
        <w:t xml:space="preserve"> </w:t>
      </w:r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Порядка формирования перечня налоговых расходов </w:t>
      </w:r>
      <w:proofErr w:type="spellStart"/>
      <w:r w:rsidR="00CB580D"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 и оценки налоговых расходов </w:t>
      </w:r>
      <w:proofErr w:type="spellStart"/>
      <w:r w:rsidR="00CB580D"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="00CB580D"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CB580D">
        <w:rPr>
          <w:rFonts w:eastAsia="Calibri"/>
          <w:bCs/>
          <w:sz w:val="28"/>
          <w:szCs w:val="28"/>
          <w:lang w:eastAsia="en-US"/>
        </w:rPr>
        <w:t xml:space="preserve"> </w:t>
      </w:r>
      <w:r w:rsidR="00E338F0">
        <w:rPr>
          <w:rFonts w:eastAsia="Calibri"/>
          <w:bCs/>
          <w:sz w:val="28"/>
          <w:szCs w:val="28"/>
          <w:lang w:eastAsia="en-US"/>
        </w:rPr>
        <w:t>(</w:t>
      </w:r>
      <w:r w:rsidR="00E338F0" w:rsidRPr="00E338F0">
        <w:rPr>
          <w:rFonts w:eastAsia="Calibri"/>
          <w:bCs/>
          <w:sz w:val="28"/>
          <w:szCs w:val="28"/>
          <w:lang w:eastAsia="en-US"/>
        </w:rPr>
        <w:t xml:space="preserve">в редакции постановления Администрации </w:t>
      </w:r>
      <w:proofErr w:type="spellStart"/>
      <w:r w:rsidR="00E338F0"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="00E338F0" w:rsidRPr="00E338F0">
        <w:rPr>
          <w:rFonts w:eastAsia="Calibri"/>
          <w:bCs/>
          <w:sz w:val="28"/>
          <w:szCs w:val="28"/>
          <w:lang w:eastAsia="en-US"/>
        </w:rPr>
        <w:t xml:space="preserve"> сельского поселения от </w:t>
      </w:r>
      <w:r w:rsidR="00E338F0">
        <w:rPr>
          <w:rFonts w:eastAsia="Calibri"/>
          <w:bCs/>
          <w:sz w:val="28"/>
          <w:szCs w:val="28"/>
          <w:lang w:eastAsia="en-US"/>
        </w:rPr>
        <w:t>1</w:t>
      </w:r>
      <w:r w:rsidR="00E338F0" w:rsidRPr="00E338F0">
        <w:rPr>
          <w:rFonts w:eastAsia="Calibri"/>
          <w:bCs/>
          <w:sz w:val="28"/>
          <w:szCs w:val="28"/>
          <w:lang w:eastAsia="en-US"/>
        </w:rPr>
        <w:t>8.0</w:t>
      </w:r>
      <w:r w:rsidR="00E338F0">
        <w:rPr>
          <w:rFonts w:eastAsia="Calibri"/>
          <w:bCs/>
          <w:sz w:val="28"/>
          <w:szCs w:val="28"/>
          <w:lang w:eastAsia="en-US"/>
        </w:rPr>
        <w:t>8</w:t>
      </w:r>
      <w:r w:rsidR="00E338F0" w:rsidRPr="00E338F0">
        <w:rPr>
          <w:rFonts w:eastAsia="Calibri"/>
          <w:bCs/>
          <w:sz w:val="28"/>
          <w:szCs w:val="28"/>
          <w:lang w:eastAsia="en-US"/>
        </w:rPr>
        <w:t>.2020 № 6</w:t>
      </w:r>
      <w:r w:rsidR="00E338F0">
        <w:rPr>
          <w:rFonts w:eastAsia="Calibri"/>
          <w:bCs/>
          <w:sz w:val="28"/>
          <w:szCs w:val="28"/>
          <w:lang w:eastAsia="en-US"/>
        </w:rPr>
        <w:t xml:space="preserve">0) </w:t>
      </w:r>
      <w:r w:rsidR="00CB580D" w:rsidRPr="00F84100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1) в пункте 1.2: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а) абзац второй после слов «налоговому расходу» дополнить словами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б) абзац десятый дополнить словами «,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lastRenderedPageBreak/>
        <w:t>в) абзац одиннадцатый после слова «увеличение» дополнить словами «(предотвращение снижения)»;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г) в абзаце двенадцатом слова «местного бюджета» заменить словами «бюджетов бюджетной системы Российской Федерации»;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2) в пункте 1.3 слова «, структурных элементов муниципальных программ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поселения» исключить;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3) абзац третий пункта 1.4 после слов «отчетный финансовый год» дополнить словами «, а также информацию о стимулирующих налоговых расходах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 за 6 лет, предшествующих отчетному финансовому году»;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4) дополнить пунктом 3.7.1 следующего содержания: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«3.7.1. При необходимости куратором налогового расхода могут быть установлены дополнительные критерии оценки бюджетной эффективности налогового расхода.»;</w:t>
      </w:r>
    </w:p>
    <w:p w:rsidR="00CB580D" w:rsidRPr="00F84100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>5) дополнить пунктом 3.8.1 следующего содержания:</w:t>
      </w:r>
    </w:p>
    <w:p w:rsidR="00CB580D" w:rsidRDefault="00CB580D" w:rsidP="00CB580D">
      <w:pPr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4100">
        <w:rPr>
          <w:rFonts w:eastAsia="Calibri"/>
          <w:bCs/>
          <w:sz w:val="28"/>
          <w:szCs w:val="28"/>
          <w:lang w:eastAsia="en-US"/>
        </w:rPr>
        <w:t xml:space="preserve">«3.8.1. Оценку результативности налоговых расходов допускается не проводить в отношении технических налоговых расходов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Большекирсановского</w:t>
      </w:r>
      <w:proofErr w:type="spellEnd"/>
      <w:r w:rsidRPr="00F84100">
        <w:rPr>
          <w:rFonts w:eastAsia="Calibri"/>
          <w:bCs/>
          <w:sz w:val="28"/>
          <w:szCs w:val="28"/>
          <w:lang w:eastAsia="en-US"/>
        </w:rPr>
        <w:t xml:space="preserve"> сельского поселения.».</w:t>
      </w:r>
    </w:p>
    <w:p w:rsidR="00D935A7" w:rsidRPr="00D935A7" w:rsidRDefault="00D935A7" w:rsidP="00D935A7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D935A7">
        <w:rPr>
          <w:sz w:val="28"/>
        </w:rPr>
        <w:t xml:space="preserve">2. Настоящее </w:t>
      </w:r>
      <w:r w:rsidR="00CE4090">
        <w:rPr>
          <w:sz w:val="28"/>
        </w:rPr>
        <w:t>п</w:t>
      </w:r>
      <w:r w:rsidRPr="00D935A7">
        <w:rPr>
          <w:sz w:val="28"/>
        </w:rPr>
        <w:t>остановление вступает в силу со дня его официального опубликования в информационном бюллетене «Вестник</w:t>
      </w:r>
      <w:r w:rsidR="00805D60">
        <w:rPr>
          <w:sz w:val="28"/>
        </w:rPr>
        <w:t xml:space="preserve"> </w:t>
      </w:r>
      <w:proofErr w:type="spellStart"/>
      <w:r w:rsidR="00805D60">
        <w:rPr>
          <w:sz w:val="28"/>
        </w:rPr>
        <w:t>Примиусья</w:t>
      </w:r>
      <w:proofErr w:type="spellEnd"/>
      <w:r w:rsidRPr="00D935A7">
        <w:rPr>
          <w:sz w:val="28"/>
        </w:rPr>
        <w:t>».</w:t>
      </w:r>
    </w:p>
    <w:p w:rsidR="00C15EAC" w:rsidRDefault="00D935A7" w:rsidP="00D935A7">
      <w:pPr>
        <w:jc w:val="both"/>
        <w:rPr>
          <w:sz w:val="28"/>
        </w:rPr>
      </w:pPr>
      <w:r>
        <w:rPr>
          <w:sz w:val="28"/>
        </w:rPr>
        <w:t xml:space="preserve">      3</w:t>
      </w:r>
      <w:r w:rsidR="00851DA7">
        <w:rPr>
          <w:sz w:val="28"/>
        </w:rPr>
        <w:t xml:space="preserve">. Контроль за выполнением постановления возложить </w:t>
      </w:r>
      <w:r w:rsidR="008C4F95">
        <w:rPr>
          <w:sz w:val="28"/>
        </w:rPr>
        <w:t xml:space="preserve">начальника сектора экономики и финансов </w:t>
      </w:r>
      <w:proofErr w:type="spellStart"/>
      <w:r w:rsidR="00E614A3">
        <w:rPr>
          <w:sz w:val="28"/>
        </w:rPr>
        <w:t>Л.В.Воронько</w:t>
      </w:r>
      <w:proofErr w:type="spellEnd"/>
      <w:r w:rsidR="008C4F95">
        <w:rPr>
          <w:sz w:val="28"/>
        </w:rPr>
        <w:t>.</w:t>
      </w: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>
      <w:pPr>
        <w:pStyle w:val="a3"/>
        <w:ind w:firstLine="720"/>
        <w:jc w:val="both"/>
        <w:rPr>
          <w:b w:val="0"/>
        </w:rPr>
      </w:pPr>
    </w:p>
    <w:p w:rsidR="00B00A51" w:rsidRDefault="00851DA7">
      <w:pPr>
        <w:pStyle w:val="a3"/>
        <w:jc w:val="both"/>
        <w:rPr>
          <w:b w:val="0"/>
        </w:rPr>
      </w:pPr>
      <w:r>
        <w:rPr>
          <w:b w:val="0"/>
        </w:rPr>
        <w:t xml:space="preserve">Глава  Администрации </w:t>
      </w:r>
    </w:p>
    <w:p w:rsidR="00C15EAC" w:rsidRDefault="00E614A3" w:rsidP="00805D60">
      <w:pPr>
        <w:pStyle w:val="a3"/>
        <w:tabs>
          <w:tab w:val="left" w:pos="7410"/>
        </w:tabs>
        <w:jc w:val="both"/>
        <w:rPr>
          <w:b w:val="0"/>
          <w:sz w:val="24"/>
        </w:rPr>
      </w:pPr>
      <w:proofErr w:type="spellStart"/>
      <w:r>
        <w:rPr>
          <w:b w:val="0"/>
        </w:rPr>
        <w:t>Большекирсановского</w:t>
      </w:r>
      <w:proofErr w:type="spellEnd"/>
      <w:r w:rsidR="008C4F95">
        <w:rPr>
          <w:b w:val="0"/>
        </w:rPr>
        <w:t xml:space="preserve"> сельского поселения</w:t>
      </w:r>
      <w:r w:rsidR="008C4F95">
        <w:rPr>
          <w:b w:val="0"/>
        </w:rPr>
        <w:tab/>
      </w:r>
      <w:proofErr w:type="spellStart"/>
      <w:r w:rsidR="008C4F95">
        <w:rPr>
          <w:b w:val="0"/>
        </w:rPr>
        <w:t>Е.</w:t>
      </w:r>
      <w:r>
        <w:rPr>
          <w:b w:val="0"/>
        </w:rPr>
        <w:t>Е</w:t>
      </w:r>
      <w:r w:rsidR="008C4F95">
        <w:rPr>
          <w:b w:val="0"/>
        </w:rPr>
        <w:t>.</w:t>
      </w:r>
      <w:r>
        <w:rPr>
          <w:b w:val="0"/>
        </w:rPr>
        <w:t>Штыб</w:t>
      </w:r>
      <w:proofErr w:type="spellEnd"/>
    </w:p>
    <w:sectPr w:rsidR="00C15EAC" w:rsidSect="00805D60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C"/>
    <w:rsid w:val="00026E5C"/>
    <w:rsid w:val="000642BD"/>
    <w:rsid w:val="00064908"/>
    <w:rsid w:val="000C2E68"/>
    <w:rsid w:val="00173F0C"/>
    <w:rsid w:val="00187ED4"/>
    <w:rsid w:val="00281FD6"/>
    <w:rsid w:val="003F411D"/>
    <w:rsid w:val="0066532F"/>
    <w:rsid w:val="00712102"/>
    <w:rsid w:val="00743E02"/>
    <w:rsid w:val="007D7F32"/>
    <w:rsid w:val="00805D60"/>
    <w:rsid w:val="00851DA7"/>
    <w:rsid w:val="008B4E90"/>
    <w:rsid w:val="008C4F95"/>
    <w:rsid w:val="009326E3"/>
    <w:rsid w:val="009452E4"/>
    <w:rsid w:val="009B6378"/>
    <w:rsid w:val="00A26E5E"/>
    <w:rsid w:val="00B00A51"/>
    <w:rsid w:val="00B00AF9"/>
    <w:rsid w:val="00C15EAC"/>
    <w:rsid w:val="00CB580D"/>
    <w:rsid w:val="00CE4090"/>
    <w:rsid w:val="00D935A7"/>
    <w:rsid w:val="00DF5C35"/>
    <w:rsid w:val="00E338F0"/>
    <w:rsid w:val="00E558A2"/>
    <w:rsid w:val="00E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9F25-3D0A-4412-9453-605737D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31">
    <w:name w:val="Заголовок 31"/>
    <w:link w:val="32"/>
    <w:rsid w:val="00C15EAC"/>
    <w:rPr>
      <w:rFonts w:ascii="XO Thames" w:hAnsi="XO Thames"/>
      <w:b/>
      <w:sz w:val="26"/>
    </w:rPr>
  </w:style>
  <w:style w:type="character" w:customStyle="1" w:styleId="32">
    <w:name w:val="Заголовок 32"/>
    <w:link w:val="31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51">
    <w:name w:val="Заголовок 51"/>
    <w:link w:val="52"/>
    <w:rsid w:val="00C15EAC"/>
    <w:rPr>
      <w:rFonts w:ascii="XO Thames" w:hAnsi="XO Thames"/>
      <w:b/>
      <w:sz w:val="22"/>
    </w:rPr>
  </w:style>
  <w:style w:type="character" w:customStyle="1" w:styleId="52">
    <w:name w:val="Заголовок 52"/>
    <w:link w:val="51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rFonts w:ascii="Times New Roman" w:hAnsi="Times New Roman"/>
      <w:b/>
      <w:color w:val="000000"/>
      <w:spacing w:val="0"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3"/>
    <w:link w:val="23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2"/>
    <w:rsid w:val="00C15EAC"/>
    <w:rPr>
      <w:rFonts w:ascii="Liberation Sans" w:hAnsi="Liberation Sans"/>
      <w:color w:val="000000"/>
      <w:spacing w:val="0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5">
    <w:name w:val="Balloon Text"/>
    <w:link w:val="a6"/>
    <w:rsid w:val="00C15EAC"/>
    <w:rPr>
      <w:rFonts w:ascii="Tahoma" w:hAnsi="Tahoma"/>
      <w:sz w:val="16"/>
    </w:rPr>
  </w:style>
  <w:style w:type="character" w:customStyle="1" w:styleId="13">
    <w:name w:val="Текст выноски1"/>
    <w:basedOn w:val="1"/>
    <w:rsid w:val="00C15EAC"/>
    <w:rPr>
      <w:rFonts w:ascii="Tahoma" w:hAnsi="Tahoma"/>
      <w:color w:val="000000"/>
      <w:spacing w:val="0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7">
    <w:name w:val="List"/>
    <w:basedOn w:val="a3"/>
    <w:link w:val="a8"/>
    <w:rsid w:val="00C15EAC"/>
  </w:style>
  <w:style w:type="character" w:customStyle="1" w:styleId="a8">
    <w:name w:val="Список Знак"/>
    <w:basedOn w:val="a4"/>
    <w:link w:val="a7"/>
    <w:rsid w:val="00C15EAC"/>
    <w:rPr>
      <w:rFonts w:ascii="Times New Roman" w:hAnsi="Times New Roman"/>
      <w:b/>
      <w:color w:val="000000"/>
      <w:spacing w:val="0"/>
      <w:sz w:val="28"/>
    </w:rPr>
  </w:style>
  <w:style w:type="paragraph" w:styleId="33">
    <w:name w:val="toc 3"/>
    <w:next w:val="a"/>
    <w:link w:val="34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15EAC"/>
    <w:rPr>
      <w:rFonts w:ascii="XO Thames" w:hAnsi="XO Thames"/>
      <w:color w:val="000000"/>
      <w:spacing w:val="0"/>
      <w:sz w:val="28"/>
    </w:rPr>
  </w:style>
  <w:style w:type="paragraph" w:customStyle="1" w:styleId="14">
    <w:name w:val="Знак1"/>
    <w:link w:val="15"/>
    <w:rsid w:val="00C15EAC"/>
    <w:rPr>
      <w:rFonts w:ascii="Tahoma" w:hAnsi="Tahoma"/>
    </w:rPr>
  </w:style>
  <w:style w:type="character" w:customStyle="1" w:styleId="15">
    <w:name w:val="Знак1"/>
    <w:link w:val="14"/>
    <w:rsid w:val="00C15EAC"/>
    <w:rPr>
      <w:rFonts w:ascii="Tahoma" w:hAnsi="Tahoma"/>
    </w:rPr>
  </w:style>
  <w:style w:type="character" w:customStyle="1" w:styleId="a6">
    <w:name w:val="Текст выноски Знак"/>
    <w:link w:val="a5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9">
    <w:name w:val="Subtitle"/>
    <w:basedOn w:val="a"/>
    <w:link w:val="aa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6">
    <w:name w:val="Подзаголовок1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color w:val="000000"/>
      <w:spacing w:val="0"/>
      <w:sz w:val="32"/>
    </w:rPr>
  </w:style>
  <w:style w:type="paragraph" w:customStyle="1" w:styleId="17">
    <w:name w:val="Гиперссылка1"/>
    <w:link w:val="ab"/>
    <w:rsid w:val="00C15EAC"/>
    <w:rPr>
      <w:color w:val="0000FF"/>
      <w:u w:val="single"/>
    </w:rPr>
  </w:style>
  <w:style w:type="character" w:styleId="ab">
    <w:name w:val="Hyperlink"/>
    <w:link w:val="17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sid w:val="00C15EA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a">
    <w:name w:val="Знак1"/>
    <w:basedOn w:val="a"/>
    <w:link w:val="1b"/>
    <w:rsid w:val="00C15EAC"/>
    <w:pPr>
      <w:spacing w:beforeAutospacing="1" w:afterAutospacing="1"/>
    </w:pPr>
    <w:rPr>
      <w:rFonts w:ascii="Tahoma" w:hAnsi="Tahoma"/>
    </w:rPr>
  </w:style>
  <w:style w:type="character" w:customStyle="1" w:styleId="1b">
    <w:name w:val="Знак1"/>
    <w:basedOn w:val="1"/>
    <w:link w:val="1a"/>
    <w:rsid w:val="00C15EAC"/>
    <w:rPr>
      <w:rFonts w:ascii="Tahoma" w:hAnsi="Tahoma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c">
    <w:name w:val="index heading"/>
    <w:basedOn w:val="a"/>
    <w:link w:val="ad"/>
    <w:rsid w:val="00C15EAC"/>
  </w:style>
  <w:style w:type="character" w:customStyle="1" w:styleId="ad">
    <w:name w:val="Указатель Знак"/>
    <w:basedOn w:val="1"/>
    <w:link w:val="ac"/>
    <w:rsid w:val="00C15EAC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410">
    <w:name w:val="Заголовок 41"/>
    <w:link w:val="420"/>
    <w:rsid w:val="00C15EAC"/>
    <w:rPr>
      <w:rFonts w:ascii="XO Thames" w:hAnsi="XO Thames"/>
      <w:b/>
      <w:sz w:val="24"/>
    </w:rPr>
  </w:style>
  <w:style w:type="character" w:customStyle="1" w:styleId="420">
    <w:name w:val="Заголовок 42"/>
    <w:link w:val="410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e">
    <w:name w:val="Title"/>
    <w:basedOn w:val="a"/>
    <w:link w:val="af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c">
    <w:name w:val="Название1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3">
    <w:name w:val="toc 5"/>
    <w:next w:val="a"/>
    <w:link w:val="54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15EAC"/>
    <w:rPr>
      <w:rFonts w:ascii="XO Thames" w:hAnsi="XO Thames"/>
      <w:color w:val="000000"/>
      <w:spacing w:val="0"/>
      <w:sz w:val="28"/>
    </w:rPr>
  </w:style>
  <w:style w:type="paragraph" w:customStyle="1" w:styleId="1d">
    <w:name w:val="Название объекта1"/>
    <w:basedOn w:val="a"/>
    <w:link w:val="24"/>
    <w:rsid w:val="00C15E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d"/>
    <w:rsid w:val="00C15EAC"/>
    <w:rPr>
      <w:rFonts w:ascii="Times New Roman" w:hAnsi="Times New Roman"/>
      <w:i/>
      <w:color w:val="000000"/>
      <w:spacing w:val="0"/>
      <w:sz w:val="24"/>
    </w:rPr>
  </w:style>
  <w:style w:type="paragraph" w:customStyle="1" w:styleId="210">
    <w:name w:val="Заголовок 21"/>
    <w:link w:val="220"/>
    <w:rsid w:val="00C15EAC"/>
    <w:rPr>
      <w:rFonts w:ascii="XO Thames" w:hAnsi="XO Thames"/>
      <w:b/>
      <w:sz w:val="28"/>
    </w:rPr>
  </w:style>
  <w:style w:type="character" w:customStyle="1" w:styleId="220">
    <w:name w:val="Заголовок 22"/>
    <w:link w:val="210"/>
    <w:rsid w:val="00C15EAC"/>
    <w:rPr>
      <w:rFonts w:ascii="XO Thames" w:hAnsi="XO Thames"/>
      <w:b/>
      <w:sz w:val="28"/>
    </w:rPr>
  </w:style>
  <w:style w:type="character" w:customStyle="1" w:styleId="aa">
    <w:name w:val="Подзаголовок Знак"/>
    <w:basedOn w:val="1"/>
    <w:link w:val="a9"/>
    <w:rsid w:val="00C15EAC"/>
    <w:rPr>
      <w:rFonts w:ascii="Times New Roman" w:hAnsi="Times New Roman"/>
      <w:b/>
      <w:smallCaps/>
      <w:color w:val="000000"/>
      <w:spacing w:val="0"/>
      <w:sz w:val="28"/>
    </w:rPr>
  </w:style>
  <w:style w:type="paragraph" w:customStyle="1" w:styleId="110">
    <w:name w:val="Заголовок 11"/>
    <w:link w:val="120"/>
    <w:rsid w:val="00C15EAC"/>
    <w:rPr>
      <w:rFonts w:ascii="Arial" w:hAnsi="Arial"/>
      <w:b/>
      <w:sz w:val="32"/>
    </w:rPr>
  </w:style>
  <w:style w:type="character" w:customStyle="1" w:styleId="120">
    <w:name w:val="Заголовок 12"/>
    <w:link w:val="110"/>
    <w:rsid w:val="00C15EAC"/>
    <w:rPr>
      <w:rFonts w:ascii="Arial" w:hAnsi="Arial"/>
      <w:b/>
      <w:sz w:val="32"/>
    </w:rPr>
  </w:style>
  <w:style w:type="paragraph" w:customStyle="1" w:styleId="af0">
    <w:name w:val="Верхний и нижний колонтитулы"/>
    <w:link w:val="af1"/>
    <w:rsid w:val="00C15EAC"/>
    <w:pPr>
      <w:jc w:val="both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sid w:val="00C15EAC"/>
    <w:rPr>
      <w:rFonts w:ascii="XO Thames" w:hAnsi="XO Thames"/>
      <w:color w:val="000000"/>
      <w:spacing w:val="0"/>
      <w:sz w:val="20"/>
    </w:rPr>
  </w:style>
  <w:style w:type="character" w:customStyle="1" w:styleId="af">
    <w:name w:val="Заголовок Знак"/>
    <w:basedOn w:val="1"/>
    <w:link w:val="ae"/>
    <w:rsid w:val="00C15EAC"/>
    <w:rPr>
      <w:rFonts w:ascii="Times New Roman" w:hAnsi="Times New Roman"/>
      <w:b/>
      <w:caps/>
      <w:color w:val="000000"/>
      <w:spacing w:val="0"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2">
    <w:name w:val="Table Grid"/>
    <w:basedOn w:val="a1"/>
    <w:rsid w:val="00C1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Без интервала1"/>
    <w:rsid w:val="009326E3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2024-06-21T08:06:00Z</cp:lastPrinted>
  <dcterms:created xsi:type="dcterms:W3CDTF">2024-06-21T08:08:00Z</dcterms:created>
  <dcterms:modified xsi:type="dcterms:W3CDTF">2024-06-21T08:08:00Z</dcterms:modified>
</cp:coreProperties>
</file>